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E" w:rsidRDefault="00CD1EA3" w:rsidP="00CD1EA3">
      <w:pPr>
        <w:pStyle w:val="a4"/>
        <w:jc w:val="center"/>
      </w:pPr>
      <w:r>
        <w:t>Российская Федерация</w:t>
      </w:r>
    </w:p>
    <w:p w:rsidR="00CD1EA3" w:rsidRDefault="00CD1EA3" w:rsidP="00CD1EA3">
      <w:pPr>
        <w:pStyle w:val="a4"/>
        <w:jc w:val="center"/>
      </w:pPr>
      <w:r>
        <w:t xml:space="preserve">Совет депутатов </w:t>
      </w:r>
      <w:r w:rsidR="00A51324">
        <w:t>Новомихайловского</w:t>
      </w:r>
      <w:r>
        <w:t xml:space="preserve"> сельсовета</w:t>
      </w:r>
    </w:p>
    <w:p w:rsidR="00CD1EA3" w:rsidRDefault="00CD1EA3" w:rsidP="00CD1EA3">
      <w:pPr>
        <w:pStyle w:val="a4"/>
        <w:jc w:val="center"/>
      </w:pPr>
      <w:r>
        <w:t>Алтайского района</w:t>
      </w:r>
    </w:p>
    <w:p w:rsidR="00CD1EA3" w:rsidRPr="00753BAE" w:rsidRDefault="00CD1EA3" w:rsidP="00CD1EA3">
      <w:pPr>
        <w:pStyle w:val="a4"/>
        <w:jc w:val="center"/>
        <w:rPr>
          <w:rFonts w:cs="Times New Roman"/>
        </w:rPr>
      </w:pPr>
      <w:r>
        <w:t>Республики Хакасия</w:t>
      </w:r>
    </w:p>
    <w:p w:rsidR="00753BAE" w:rsidRPr="00753BAE" w:rsidRDefault="00753BAE" w:rsidP="00CD1EA3">
      <w:pPr>
        <w:pStyle w:val="a4"/>
        <w:jc w:val="center"/>
        <w:rPr>
          <w:rFonts w:cs="Times New Roman"/>
        </w:rPr>
      </w:pPr>
    </w:p>
    <w:p w:rsid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1EA3" w:rsidRPr="00753BAE" w:rsidRDefault="006B723C" w:rsidP="00CD1EA3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CD1EA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CD1EA3">
        <w:rPr>
          <w:sz w:val="26"/>
          <w:szCs w:val="26"/>
        </w:rPr>
        <w:t xml:space="preserve">.2015                                                                                                                   № </w:t>
      </w:r>
      <w:r>
        <w:rPr>
          <w:sz w:val="26"/>
          <w:szCs w:val="26"/>
        </w:rPr>
        <w:t>53</w:t>
      </w:r>
    </w:p>
    <w:p w:rsidR="00753BAE" w:rsidRP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A51324">
        <w:rPr>
          <w:sz w:val="26"/>
          <w:szCs w:val="26"/>
        </w:rPr>
        <w:t>Новомихайловка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CD1EA3">
      <w:pPr>
        <w:pStyle w:val="a4"/>
      </w:pPr>
      <w:r w:rsidRPr="00753BAE">
        <w:t xml:space="preserve">Об утверждении Правил присвоения, </w:t>
      </w:r>
    </w:p>
    <w:p w:rsidR="00753BAE" w:rsidRPr="00753BAE" w:rsidRDefault="00753BAE" w:rsidP="00CD1EA3">
      <w:pPr>
        <w:pStyle w:val="a4"/>
      </w:pPr>
      <w:r w:rsidRPr="00753BAE">
        <w:t xml:space="preserve">изменения и аннулирования адресов </w:t>
      </w:r>
    </w:p>
    <w:p w:rsidR="00753BAE" w:rsidRPr="00753BAE" w:rsidRDefault="00753BAE" w:rsidP="00CD1EA3">
      <w:pPr>
        <w:pStyle w:val="a4"/>
      </w:pPr>
      <w:r w:rsidRPr="00753BAE">
        <w:t xml:space="preserve">на территории </w:t>
      </w:r>
      <w:r w:rsidR="00A51324">
        <w:t>Новомихайловского</w:t>
      </w:r>
      <w:r w:rsidR="00CD1EA3">
        <w:t xml:space="preserve"> сельсовета</w:t>
      </w:r>
    </w:p>
    <w:p w:rsidR="00753BAE" w:rsidRPr="00753BAE" w:rsidRDefault="00753BAE" w:rsidP="00CD1EA3">
      <w:pPr>
        <w:pStyle w:val="a4"/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В соответствии с пунктом 21 части 1 статьи 14 Федерального закона от 06.10.2003 года № 131 - ФЗ «Об общих принципах организации местного самоуправления в Российской Федерации», со статьёй 3 Постановления Правительства Российской Федерации от 19.11.2014 года № 1221 «Об утверждении Правил присвоения, изменения и аннулирования адресов», постановляет: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1.Утвердить Правила присвоения, изменения и аннулирования адресов на территории </w:t>
      </w:r>
      <w:r w:rsidR="00A51324">
        <w:rPr>
          <w:sz w:val="26"/>
          <w:szCs w:val="26"/>
        </w:rPr>
        <w:t>Новомихайловского</w:t>
      </w:r>
      <w:r w:rsidR="00916885">
        <w:rPr>
          <w:sz w:val="26"/>
          <w:szCs w:val="26"/>
        </w:rPr>
        <w:t xml:space="preserve"> сельсовета Алтайского района Республики Хакасия</w:t>
      </w:r>
      <w:r w:rsidRPr="00753BAE">
        <w:rPr>
          <w:sz w:val="26"/>
          <w:szCs w:val="26"/>
        </w:rPr>
        <w:t xml:space="preserve"> (прилагаются).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  <w:r w:rsidRPr="00753BAE">
        <w:rPr>
          <w:sz w:val="26"/>
          <w:szCs w:val="26"/>
        </w:rPr>
        <w:t xml:space="preserve">2.Настоящее постановление </w:t>
      </w:r>
      <w:r w:rsidR="00456726">
        <w:rPr>
          <w:sz w:val="26"/>
          <w:szCs w:val="26"/>
        </w:rPr>
        <w:t>подлежит официальному опубликованию (обнародованию)</w:t>
      </w:r>
      <w:r w:rsidRPr="00753BAE">
        <w:rPr>
          <w:sz w:val="26"/>
          <w:szCs w:val="26"/>
        </w:rPr>
        <w:t xml:space="preserve">. </w:t>
      </w:r>
    </w:p>
    <w:p w:rsidR="00753BAE" w:rsidRDefault="00456726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3</w:t>
      </w:r>
      <w:r w:rsidR="00753BAE" w:rsidRPr="00753BAE">
        <w:rPr>
          <w:sz w:val="26"/>
          <w:szCs w:val="26"/>
        </w:rPr>
        <w:t>.</w:t>
      </w:r>
      <w:proofErr w:type="gramStart"/>
      <w:r w:rsidR="00753BAE" w:rsidRPr="00753BAE">
        <w:rPr>
          <w:sz w:val="26"/>
          <w:szCs w:val="26"/>
        </w:rPr>
        <w:t>Контроль за</w:t>
      </w:r>
      <w:proofErr w:type="gramEnd"/>
      <w:r w:rsidR="00753BAE" w:rsidRPr="00753BAE">
        <w:rPr>
          <w:sz w:val="26"/>
          <w:szCs w:val="26"/>
        </w:rPr>
        <w:t xml:space="preserve"> исполнением настоящего постановления </w:t>
      </w:r>
      <w:r w:rsidR="00916885">
        <w:rPr>
          <w:sz w:val="26"/>
          <w:szCs w:val="26"/>
        </w:rPr>
        <w:t>оставляю за собой</w:t>
      </w:r>
    </w:p>
    <w:p w:rsidR="00F438EF" w:rsidRDefault="00F438EF" w:rsidP="00916885">
      <w:pPr>
        <w:pStyle w:val="a3"/>
        <w:spacing w:after="0" w:afterAutospacing="0"/>
        <w:rPr>
          <w:sz w:val="26"/>
          <w:szCs w:val="26"/>
        </w:rPr>
      </w:pPr>
    </w:p>
    <w:p w:rsidR="00F438EF" w:rsidRPr="00753BAE" w:rsidRDefault="00F438EF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51324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1324">
        <w:rPr>
          <w:sz w:val="26"/>
          <w:szCs w:val="26"/>
        </w:rPr>
        <w:t>П.А. Лавринов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F438EF" w:rsidRDefault="00F438EF" w:rsidP="00753BAE">
      <w:pPr>
        <w:pStyle w:val="a3"/>
        <w:spacing w:after="0" w:afterAutospacing="0"/>
        <w:rPr>
          <w:sz w:val="26"/>
          <w:szCs w:val="26"/>
        </w:rPr>
      </w:pPr>
    </w:p>
    <w:p w:rsidR="00456726" w:rsidRPr="00753BAE" w:rsidRDefault="00456726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F438EF">
      <w:pPr>
        <w:pStyle w:val="a4"/>
        <w:jc w:val="right"/>
      </w:pPr>
      <w:r w:rsidRPr="00753BAE">
        <w:t xml:space="preserve">Приложение </w:t>
      </w:r>
    </w:p>
    <w:p w:rsidR="00753BAE" w:rsidRPr="00456726" w:rsidRDefault="00753BAE" w:rsidP="00F438EF">
      <w:pPr>
        <w:pStyle w:val="a4"/>
        <w:jc w:val="right"/>
      </w:pPr>
      <w:r w:rsidRPr="00456726">
        <w:t xml:space="preserve">к постановлению администрации </w:t>
      </w:r>
    </w:p>
    <w:p w:rsidR="00753BAE" w:rsidRPr="00456726" w:rsidRDefault="00A51324" w:rsidP="00F438EF">
      <w:pPr>
        <w:pStyle w:val="a4"/>
        <w:jc w:val="right"/>
      </w:pPr>
      <w:r>
        <w:t>Новомихайловского</w:t>
      </w:r>
      <w:r w:rsidR="00456726" w:rsidRPr="00456726">
        <w:t xml:space="preserve"> сельсовета</w:t>
      </w:r>
    </w:p>
    <w:p w:rsidR="00753BAE" w:rsidRPr="00753BAE" w:rsidRDefault="00753BAE" w:rsidP="00F438EF">
      <w:pPr>
        <w:pStyle w:val="a4"/>
        <w:jc w:val="right"/>
      </w:pPr>
      <w:r w:rsidRPr="00456726">
        <w:t xml:space="preserve">от </w:t>
      </w:r>
      <w:r w:rsidR="006B723C">
        <w:t>29</w:t>
      </w:r>
      <w:r w:rsidRPr="00456726">
        <w:t>.0</w:t>
      </w:r>
      <w:r w:rsidR="006B723C">
        <w:t>9</w:t>
      </w:r>
      <w:r w:rsidRPr="00456726">
        <w:t xml:space="preserve">.2015года № </w:t>
      </w:r>
      <w:r w:rsidR="006B723C">
        <w:t>53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456726" w:rsidRDefault="00F438EF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>ПРАВИЛА</w:t>
      </w:r>
    </w:p>
    <w:p w:rsidR="00753BAE" w:rsidRPr="00456726" w:rsidRDefault="00753BAE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 xml:space="preserve">присвоения, изменения и аннулирования адресов на территории </w:t>
      </w:r>
      <w:r w:rsidR="00A51324">
        <w:rPr>
          <w:rFonts w:cs="Times New Roman"/>
          <w:b/>
          <w:szCs w:val="26"/>
        </w:rPr>
        <w:t>Новомихайловского</w:t>
      </w:r>
      <w:r w:rsidR="00F438EF" w:rsidRPr="00456726">
        <w:rPr>
          <w:rFonts w:cs="Times New Roman"/>
          <w:b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0" w:name="Par34"/>
      <w:bookmarkEnd w:id="0"/>
      <w:r w:rsidRPr="00F438EF">
        <w:rPr>
          <w:rFonts w:cs="Times New Roman"/>
          <w:szCs w:val="26"/>
        </w:rPr>
        <w:t>I. Общие положения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2. Понятия, используемые в настоящих Правилах, означают следующее: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"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элементы" - страна, субъект Российской Федерации, муниципальное образование, населённый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улично-дорожной сети" - улица, переулок, проезд, площадь и иное.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3. Адрес, присвоенный объекту адресации, должен отвечать следующим требованиям: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уникальность. </w:t>
      </w:r>
      <w:proofErr w:type="gramStart"/>
      <w:r w:rsidRPr="00F438EF">
        <w:rPr>
          <w:rFonts w:cs="Times New Roman"/>
          <w:szCs w:val="26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незавершённого строительства;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4. Присвоение, изменение и аннулирование адресов осуществляется без взимания платы.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" w:name="Par48"/>
      <w:bookmarkEnd w:id="1"/>
      <w:r w:rsidRPr="00F438EF">
        <w:rPr>
          <w:rFonts w:cs="Times New Roman"/>
          <w:szCs w:val="26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  <w:bookmarkStart w:id="2" w:name="Par50"/>
      <w:bookmarkEnd w:id="2"/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>II. Порядок присвоения объекту адресации адреса, изменения и аннулирования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 такого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,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438EF">
        <w:rPr>
          <w:rFonts w:cs="Times New Roman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учёт и ведение государственного кадастра недвижимости, о снятии с кадастрового учёта объекта недвижимости, а также об отказе в осуществлении кадастрового учёта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F438EF">
        <w:rPr>
          <w:rFonts w:cs="Times New Roman"/>
          <w:szCs w:val="26"/>
        </w:rPr>
        <w:t xml:space="preserve"> информационного взаимодействия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3" w:name="Par55"/>
      <w:bookmarkEnd w:id="3"/>
      <w:r w:rsidRPr="00F438EF">
        <w:rPr>
          <w:rFonts w:cs="Times New Roman"/>
          <w:szCs w:val="26"/>
        </w:rPr>
        <w:t xml:space="preserve">8. Присвоение объекту адресации адреса осуществляется: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в отношении земельных участков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документации по планировке территории в </w:t>
      </w:r>
      <w:proofErr w:type="gramStart"/>
      <w:r w:rsidRPr="00F438EF">
        <w:rPr>
          <w:rFonts w:cs="Times New Roman"/>
          <w:szCs w:val="26"/>
        </w:rPr>
        <w:t>отношении</w:t>
      </w:r>
      <w:proofErr w:type="gramEnd"/>
      <w:r w:rsidRPr="00F438EF">
        <w:rPr>
          <w:rFonts w:cs="Times New Roman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земельном участке, при постановке земельного участка на государственный кадастровый учёт;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в отношении зданий, сооружений и объектов незавершённого строительства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выдачи (получения) разрешения на строительство здания или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>выполнения в отношении здания, сооружения и объекта незавершённого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здании, сооружении и объекте незавершённого строительства, при постановке здания, сооружения и объекта незавершённого строительства на государственный кадастровый учёт (в случае, если в соответствии</w:t>
      </w:r>
      <w:proofErr w:type="gramEnd"/>
      <w:r w:rsidRPr="00F438EF">
        <w:rPr>
          <w:rFonts w:cs="Times New Roman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незавершённого строительства получение разрешения на строительство не требуется);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в отношении помещений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</w:t>
      </w:r>
      <w:r w:rsidRPr="00F438EF">
        <w:rPr>
          <w:rFonts w:cs="Times New Roman"/>
          <w:szCs w:val="26"/>
        </w:rPr>
        <w:lastRenderedPageBreak/>
        <w:t xml:space="preserve">кадастре недвижимости», документов, содержащих необходимые для осуществления государственного кадастрового учёта сведения о таком помещении.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9. При присвоении адресов зданиям, сооружениям и объектам незавершённого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10. 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4" w:name="Par67"/>
      <w:bookmarkEnd w:id="4"/>
      <w:r w:rsidRPr="00F438EF">
        <w:rPr>
          <w:rFonts w:cs="Times New Roman"/>
          <w:szCs w:val="26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нём помещениям.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12. </w:t>
      </w:r>
      <w:proofErr w:type="gramStart"/>
      <w:r w:rsidRPr="00F438EF">
        <w:rPr>
          <w:rFonts w:cs="Times New Roman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 </w:t>
      </w:r>
      <w:r w:rsidRPr="00F438EF">
        <w:rPr>
          <w:rFonts w:cs="Times New Roman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13. </w:t>
      </w:r>
      <w:proofErr w:type="gramStart"/>
      <w:r w:rsidRPr="00F438EF">
        <w:rPr>
          <w:rFonts w:cs="Times New Roman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населённых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5" w:name="Par70"/>
      <w:bookmarkEnd w:id="5"/>
      <w:r w:rsidRPr="00F438EF">
        <w:rPr>
          <w:rFonts w:cs="Times New Roman"/>
          <w:szCs w:val="26"/>
        </w:rPr>
        <w:t xml:space="preserve">14. Аннулирование адреса объекта адресации осуществляется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6" w:name="Par71"/>
      <w:bookmarkEnd w:id="6"/>
      <w:r w:rsidRPr="00F438EF">
        <w:rPr>
          <w:rFonts w:cs="Times New Roman"/>
          <w:szCs w:val="26"/>
        </w:rPr>
        <w:t xml:space="preserve">а) прекращения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7" w:name="Par72"/>
      <w:bookmarkEnd w:id="7"/>
      <w:r w:rsidRPr="00F438EF">
        <w:rPr>
          <w:rFonts w:cs="Times New Roman"/>
          <w:szCs w:val="26"/>
        </w:rPr>
        <w:t xml:space="preserve">б) отказа в осуществлении кадастрового учёта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присвоения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учёта,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изменённых границах), осуществляется после снятия с учёта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изменённых границах, не производится.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8" w:name="Par77"/>
      <w:bookmarkEnd w:id="8"/>
      <w:r w:rsidRPr="00F438EF">
        <w:rPr>
          <w:rFonts w:cs="Times New Roman"/>
          <w:szCs w:val="26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19. При присвоении объекту адресации адреса или аннулировании его адреса администрация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обязана: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определить возможность присвоения объекту адресации адреса или аннулирования его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провести осмотр местонахождения объекта адресации (при необходимости);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о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21.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принимается одновременно: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с заключением договора о развитии застроенной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 утверждением проекта планировки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с принятием решения о строительстве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22.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присвоенный объекту адресации адрес;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реквизиты и наименования документов, на основании которых принято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описание местоположения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кадастровые номера, адреса и сведения об объектах недвижимости, из которых образуется объект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случае присвоения адреса поставленному на государственный кадастровый учёт объекту недвижимости в постановлении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23.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аннулируемый адрес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уникальный номер аннулируемого адреса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причину аннулирования адреса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г) кадастровый номер объекта адресации и дату его снятия с кадастрового учёта в случае аннулирования адреса объекта адресации в связи с прекращением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9" w:name="Par105"/>
      <w:bookmarkEnd w:id="9"/>
      <w:r w:rsidRPr="00F438EF">
        <w:rPr>
          <w:rFonts w:cs="Times New Roman"/>
          <w:szCs w:val="26"/>
        </w:rPr>
        <w:t xml:space="preserve">24. Постановление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государственный адресный реестр в течение 3 рабочих дней со дня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0" w:name="Par108"/>
      <w:bookmarkEnd w:id="10"/>
      <w:r w:rsidRPr="00F438EF">
        <w:rPr>
          <w:rFonts w:cs="Times New Roman"/>
          <w:szCs w:val="26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 хозяйственного ведения;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право оперативного управления;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право пожизненно наследуемого владения;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право постоянного (бессрочного) пользования.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28. Заявление составляется лицами, указанными в пункте 2</w:t>
      </w:r>
      <w:r w:rsidR="00AE2FB2">
        <w:rPr>
          <w:rFonts w:cs="Times New Roman"/>
          <w:szCs w:val="26"/>
        </w:rPr>
        <w:t>7</w:t>
      </w:r>
      <w:r w:rsidRPr="00F438EF">
        <w:rPr>
          <w:rFonts w:cs="Times New Roman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1" w:name="Par114"/>
      <w:bookmarkEnd w:id="11"/>
      <w:r w:rsidRPr="00F438EF">
        <w:rPr>
          <w:rFonts w:cs="Times New Roman"/>
          <w:szCs w:val="26"/>
        </w:rPr>
        <w:t xml:space="preserve">29. </w:t>
      </w:r>
      <w:proofErr w:type="gramStart"/>
      <w:r w:rsidRPr="00F438EF">
        <w:rPr>
          <w:rFonts w:cs="Times New Roman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31. </w:t>
      </w:r>
      <w:proofErr w:type="gramStart"/>
      <w:r w:rsidRPr="00F438EF">
        <w:rPr>
          <w:rFonts w:cs="Times New Roman"/>
          <w:szCs w:val="26"/>
        </w:rPr>
        <w:t xml:space="preserve">Заявление направляется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</w:t>
      </w:r>
      <w:proofErr w:type="gramEnd"/>
      <w:r w:rsidRPr="00F438EF">
        <w:rPr>
          <w:rFonts w:cs="Times New Roman"/>
          <w:szCs w:val="26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представляется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Сведения о многофункциональном центре, с которым администрацией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взаимодействии, публикуются на официальном сайте администрации </w:t>
      </w:r>
      <w:r w:rsidR="00A51324">
        <w:rPr>
          <w:rFonts w:cs="Times New Roman"/>
          <w:szCs w:val="26"/>
        </w:rPr>
        <w:t>Новомихайловского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информационно-телекоммуникационной сети «Интернет».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32. Заявление подписывается заявителем либо представителем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2" w:name="Par128"/>
      <w:bookmarkEnd w:id="12"/>
      <w:r w:rsidRPr="00F438EF">
        <w:rPr>
          <w:rFonts w:cs="Times New Roman"/>
          <w:szCs w:val="26"/>
        </w:rPr>
        <w:t xml:space="preserve">34. К заявлению прилагаются следующие документы: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правоустанавливающие и (или) </w:t>
      </w:r>
      <w:proofErr w:type="spellStart"/>
      <w:r w:rsidRPr="00F438EF">
        <w:rPr>
          <w:rFonts w:cs="Times New Roman"/>
          <w:szCs w:val="26"/>
        </w:rPr>
        <w:t>правоудостоверяющие</w:t>
      </w:r>
      <w:proofErr w:type="spellEnd"/>
      <w:r w:rsidRPr="00F438EF">
        <w:rPr>
          <w:rFonts w:cs="Times New Roman"/>
          <w:szCs w:val="26"/>
        </w:rPr>
        <w:t xml:space="preserve"> документы на объект (объекты)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кадастровый паспорт объекта адресации (в случае присвоения адреса объекту адресации, поставленному на кадастровый учёт);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кадастровая выписка об объекте недвижимости, который снят с учёта (в случае аннулирования адреса объекта адресации по основаниям, указанным в подпункте "а" пункта 14 настоящих Правил);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35. </w:t>
      </w:r>
      <w:proofErr w:type="gramStart"/>
      <w:r w:rsidRPr="00F438EF">
        <w:rPr>
          <w:rFonts w:cs="Times New Roman"/>
          <w:szCs w:val="26"/>
        </w:rPr>
        <w:t xml:space="preserve">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запрашивает документы, указанные в пункте 34 настоящих Правил, в органах государственной власти,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либо подведомственных государственным органам или органам местного самоуправления организаций.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Документы, указанные в пункте 34 настоящих Правил, представляемые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лично, 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таких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заявление и документы, указанные в пункте 34 настоящих Правил, представлены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указанному </w:t>
      </w:r>
      <w:r w:rsidRPr="00F438EF">
        <w:rPr>
          <w:rFonts w:cs="Times New Roman"/>
          <w:szCs w:val="26"/>
        </w:rPr>
        <w:lastRenderedPageBreak/>
        <w:t xml:space="preserve">в заявлении почтовому адресу в течение рабочего дня, следующего за днём получения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объёма.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днём поступления заявления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3" w:name="Par146"/>
      <w:bookmarkEnd w:id="13"/>
      <w:r w:rsidRPr="00F438EF">
        <w:rPr>
          <w:rFonts w:cs="Times New Roman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срок не более чем 18 рабочих дней со дня поступления заявления.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4" w:name="Par147"/>
      <w:bookmarkEnd w:id="14"/>
      <w:r w:rsidRPr="00F438EF">
        <w:rPr>
          <w:rFonts w:cs="Times New Roman"/>
          <w:szCs w:val="26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39. Решение администрации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438EF">
        <w:rPr>
          <w:rFonts w:cs="Times New Roman"/>
          <w:szCs w:val="26"/>
        </w:rPr>
        <w:t>днём</w:t>
      </w:r>
      <w:proofErr w:type="gramEnd"/>
      <w:r w:rsidRPr="00F438EF">
        <w:rPr>
          <w:rFonts w:cs="Times New Roman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A51324">
        <w:rPr>
          <w:rFonts w:cs="Times New Roman"/>
          <w:szCs w:val="26"/>
        </w:rPr>
        <w:t>Новомихайловского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днём истечения срока, установленного пунктами 37</w:t>
      </w:r>
      <w:proofErr w:type="gramEnd"/>
      <w:r w:rsidRPr="00F438EF">
        <w:rPr>
          <w:rFonts w:cs="Times New Roman"/>
          <w:szCs w:val="26"/>
        </w:rPr>
        <w:t xml:space="preserve"> и 38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5" w:name="Par152"/>
      <w:bookmarkEnd w:id="15"/>
      <w:r w:rsidRPr="00F438EF">
        <w:rPr>
          <w:rFonts w:cs="Times New Roman"/>
          <w:szCs w:val="26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438EF">
        <w:rPr>
          <w:rFonts w:cs="Times New Roman"/>
          <w:szCs w:val="26"/>
        </w:rPr>
        <w:t>необходимых</w:t>
      </w:r>
      <w:proofErr w:type="gramEnd"/>
      <w:r w:rsidRPr="00F438EF">
        <w:rPr>
          <w:rFonts w:cs="Times New Roman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документы, обязанность по предоставлению которых для присвоения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объекту адресации адреса или аннулирования его адреса </w:t>
      </w:r>
      <w:proofErr w:type="gramStart"/>
      <w:r w:rsidRPr="00F438EF">
        <w:rPr>
          <w:rFonts w:cs="Times New Roman"/>
          <w:szCs w:val="26"/>
        </w:rPr>
        <w:t>возложена</w:t>
      </w:r>
      <w:proofErr w:type="gramEnd"/>
      <w:r w:rsidRPr="00F438EF">
        <w:rPr>
          <w:rFonts w:cs="Times New Roman"/>
          <w:szCs w:val="26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6" w:name="Par161"/>
      <w:bookmarkEnd w:id="16"/>
      <w:r w:rsidRPr="00F438EF">
        <w:rPr>
          <w:rFonts w:cs="Times New Roman"/>
          <w:szCs w:val="26"/>
        </w:rPr>
        <w:t>III. Структура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7" w:name="Par163"/>
      <w:bookmarkEnd w:id="17"/>
      <w:r w:rsidRPr="00F438EF">
        <w:rPr>
          <w:rFonts w:cs="Times New Roman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описанных идентифицирующими их реквизитами (далее - реквизит адреса):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страны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наименование субъекта Российской Федераци</w:t>
      </w:r>
      <w:proofErr w:type="gramStart"/>
      <w:r w:rsidRPr="00F438EF">
        <w:rPr>
          <w:rFonts w:cs="Times New Roman"/>
          <w:szCs w:val="26"/>
        </w:rPr>
        <w:t>и(</w:t>
      </w:r>
      <w:proofErr w:type="gramEnd"/>
      <w:r w:rsidR="00192C17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наименование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192C17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наименование </w:t>
      </w:r>
      <w:r w:rsidR="00192C17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5B7790">
        <w:rPr>
          <w:rFonts w:cs="Times New Roman"/>
          <w:szCs w:val="26"/>
        </w:rPr>
        <w:t>Новомихайловский</w:t>
      </w:r>
      <w:r w:rsidR="00192C17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наименование населённого пункт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4C7822">
        <w:rPr>
          <w:rFonts w:cs="Times New Roman"/>
          <w:szCs w:val="26"/>
        </w:rPr>
        <w:t xml:space="preserve">с. </w:t>
      </w:r>
      <w:r w:rsidR="005B7790">
        <w:rPr>
          <w:rFonts w:cs="Times New Roman"/>
          <w:szCs w:val="26"/>
        </w:rPr>
        <w:t>Новомихайловка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наименование элемента планировочной структуры;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наименование элемента улично-дорожной сети;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номер земельного участка;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тип и номер здания, сооружения или объекта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к) тип и номер помещения, расположенного в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45. При описании адреса используется определённая последовательность написания адреса, соответствующая последовательности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в структуре адреса, указанная в пункте 44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46. Перечень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8" w:name="Par176"/>
      <w:bookmarkEnd w:id="18"/>
      <w:r w:rsidRPr="00F438EF">
        <w:rPr>
          <w:rFonts w:cs="Times New Roman"/>
          <w:szCs w:val="26"/>
        </w:rPr>
        <w:t xml:space="preserve">47. Обязательными </w:t>
      </w:r>
      <w:proofErr w:type="spellStart"/>
      <w:r w:rsidRPr="00F438EF">
        <w:rPr>
          <w:rFonts w:cs="Times New Roman"/>
          <w:szCs w:val="26"/>
        </w:rPr>
        <w:t>адресообразующими</w:t>
      </w:r>
      <w:proofErr w:type="spellEnd"/>
      <w:r w:rsidRPr="00F438EF">
        <w:rPr>
          <w:rFonts w:cs="Times New Roman"/>
          <w:szCs w:val="26"/>
        </w:rPr>
        <w:t xml:space="preserve"> элементами для всех видов объектов адресации являются: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страна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субъект Российской Федерации (</w:t>
      </w:r>
      <w:r w:rsidR="004C7822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муниципальный район (</w:t>
      </w:r>
      <w:r w:rsidR="004C7822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</w:t>
      </w:r>
      <w:r w:rsidR="004C7822">
        <w:rPr>
          <w:rFonts w:cs="Times New Roman"/>
          <w:szCs w:val="26"/>
        </w:rPr>
        <w:t>сельское</w:t>
      </w:r>
      <w:r w:rsidRPr="00F438EF">
        <w:rPr>
          <w:rFonts w:cs="Times New Roman"/>
          <w:szCs w:val="26"/>
        </w:rPr>
        <w:t xml:space="preserve"> поселение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5B7790">
        <w:rPr>
          <w:rFonts w:cs="Times New Roman"/>
          <w:szCs w:val="26"/>
        </w:rPr>
        <w:t>Новомихайловский</w:t>
      </w:r>
      <w:r w:rsidR="004C7822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д) населённый пунк</w:t>
      </w:r>
      <w:proofErr w:type="gramStart"/>
      <w:r w:rsidRPr="00F438EF">
        <w:rPr>
          <w:rFonts w:cs="Times New Roman"/>
          <w:szCs w:val="26"/>
        </w:rPr>
        <w:t>т(</w:t>
      </w:r>
      <w:proofErr w:type="gramEnd"/>
      <w:r w:rsidR="004C7822">
        <w:rPr>
          <w:rFonts w:cs="Times New Roman"/>
          <w:szCs w:val="26"/>
        </w:rPr>
        <w:t xml:space="preserve">с. </w:t>
      </w:r>
      <w:r w:rsidR="005B7790">
        <w:rPr>
          <w:rFonts w:cs="Times New Roman"/>
          <w:szCs w:val="26"/>
        </w:rPr>
        <w:t>Новомихайловка</w:t>
      </w:r>
      <w:r w:rsidRPr="00F438EF">
        <w:rPr>
          <w:rFonts w:cs="Times New Roman"/>
          <w:szCs w:val="26"/>
        </w:rPr>
        <w:t xml:space="preserve">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48. Иные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 применяются в зависимости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номер земельного участка.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50. Структура адреса здания, сооружения или объекта незавершённого строительства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 или объекта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тип и номер помещения в пределах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тип и номер помещения в пределах квартиры (в отношении коммунальных квартир).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сокращённого наименования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устанавливаются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9" w:name="Par199"/>
      <w:bookmarkStart w:id="20" w:name="_GoBack"/>
      <w:bookmarkEnd w:id="19"/>
      <w:r w:rsidRPr="00F438EF">
        <w:rPr>
          <w:rFonts w:cs="Times New Roman"/>
          <w:szCs w:val="26"/>
        </w:rPr>
        <w:t>IV. Правила написания наименований и нумерации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объектов адресации</w:t>
      </w:r>
    </w:p>
    <w:bookmarkEnd w:id="20"/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53. В структуре адреса наименования страны, субъекта Российской Федерации,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поселения, населённого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населённого пункта должно соответствовать соответствующим наименованиям, внесённым в Государственный каталог географических названий.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Перечень наименований муниципальных районов, </w:t>
      </w:r>
      <w:r w:rsidR="004C7822">
        <w:rPr>
          <w:rFonts w:cs="Times New Roman"/>
          <w:szCs w:val="26"/>
        </w:rPr>
        <w:t>сельских</w:t>
      </w:r>
      <w:r w:rsidRPr="00F438EF">
        <w:rPr>
          <w:rFonts w:cs="Times New Roman"/>
          <w:szCs w:val="26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населённых пунктов в соответствии с Государственным каталогом географических названий размещаются в федеральной информационной </w:t>
      </w:r>
      <w:r w:rsidRPr="00F438EF">
        <w:rPr>
          <w:rFonts w:cs="Times New Roman"/>
          <w:szCs w:val="26"/>
        </w:rPr>
        <w:lastRenderedPageBreak/>
        <w:t>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F438EF">
        <w:rPr>
          <w:rFonts w:cs="Times New Roman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а) "</w:t>
      </w:r>
      <w:proofErr w:type="gramStart"/>
      <w:r w:rsidRPr="00F438EF">
        <w:rPr>
          <w:rFonts w:cs="Times New Roman"/>
          <w:szCs w:val="26"/>
        </w:rPr>
        <w:t>-"</w:t>
      </w:r>
      <w:proofErr w:type="gramEnd"/>
      <w:r w:rsidRPr="00F438EF">
        <w:rPr>
          <w:rFonts w:cs="Times New Roman"/>
          <w:szCs w:val="26"/>
        </w:rPr>
        <w:t xml:space="preserve"> - дефис;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"</w:t>
      </w:r>
      <w:proofErr w:type="gramStart"/>
      <w:r w:rsidRPr="00F438EF">
        <w:rPr>
          <w:rFonts w:cs="Times New Roman"/>
          <w:szCs w:val="26"/>
        </w:rPr>
        <w:t>."</w:t>
      </w:r>
      <w:proofErr w:type="gramEnd"/>
      <w:r w:rsidRPr="00F438EF">
        <w:rPr>
          <w:rFonts w:cs="Times New Roman"/>
          <w:szCs w:val="26"/>
        </w:rPr>
        <w:t xml:space="preserve"> - точка;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</w:t>
      </w:r>
      <w:proofErr w:type="gramStart"/>
      <w:r w:rsidRPr="00F438EF">
        <w:rPr>
          <w:rFonts w:cs="Times New Roman"/>
          <w:szCs w:val="26"/>
        </w:rPr>
        <w:t xml:space="preserve">) "(" - </w:t>
      </w:r>
      <w:proofErr w:type="gramEnd"/>
      <w:r w:rsidRPr="00F438EF">
        <w:rPr>
          <w:rFonts w:cs="Times New Roman"/>
          <w:szCs w:val="26"/>
        </w:rPr>
        <w:t xml:space="preserve">открывающая круглая скобка;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г) ")" - закрывающая круглая скобка;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"№" - знак номера.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сокращённым вариантом имени.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438EF">
        <w:rPr>
          <w:rFonts w:cs="Times New Roman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F438EF">
        <w:rPr>
          <w:rFonts w:cs="Times New Roman"/>
          <w:szCs w:val="26"/>
        </w:rPr>
        <w:t xml:space="preserve"> с полным написанием имени и фамилии или звания и фамилии.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путём добавления к нему буквенного индекса. </w:t>
      </w:r>
    </w:p>
    <w:sectPr w:rsidR="00753BAE" w:rsidRPr="00F438EF" w:rsidSect="0045672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AE"/>
    <w:rsid w:val="00192C17"/>
    <w:rsid w:val="002C248B"/>
    <w:rsid w:val="00435B81"/>
    <w:rsid w:val="00456726"/>
    <w:rsid w:val="00480C38"/>
    <w:rsid w:val="004C7822"/>
    <w:rsid w:val="005B7790"/>
    <w:rsid w:val="006B723C"/>
    <w:rsid w:val="00724355"/>
    <w:rsid w:val="00753BAE"/>
    <w:rsid w:val="007639DB"/>
    <w:rsid w:val="00916885"/>
    <w:rsid w:val="00A51324"/>
    <w:rsid w:val="00AE11A7"/>
    <w:rsid w:val="00AE2FB2"/>
    <w:rsid w:val="00CD1EA3"/>
    <w:rsid w:val="00F438EF"/>
    <w:rsid w:val="00F5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10</cp:revision>
  <dcterms:created xsi:type="dcterms:W3CDTF">2015-08-13T00:52:00Z</dcterms:created>
  <dcterms:modified xsi:type="dcterms:W3CDTF">2015-10-21T04:43:00Z</dcterms:modified>
</cp:coreProperties>
</file>